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07B1" w14:textId="24ABAF83" w:rsidR="009B728C" w:rsidRPr="00D55211" w:rsidRDefault="009B728C" w:rsidP="00D55211">
      <w:pPr>
        <w:ind w:left="2880" w:firstLine="720"/>
        <w:rPr>
          <w:rFonts w:ascii="Times New Roman" w:eastAsia="Times New Roman" w:hAnsi="Times New Roman" w:cs="Times New Roman"/>
          <w:b/>
          <w:bCs/>
          <w:color w:val="414042"/>
          <w:sz w:val="32"/>
          <w:szCs w:val="32"/>
          <w:shd w:val="clear" w:color="auto" w:fill="FFFFFF"/>
        </w:rPr>
      </w:pPr>
      <w:r w:rsidRPr="00D55211">
        <w:rPr>
          <w:rFonts w:ascii="Times New Roman" w:eastAsia="Times New Roman" w:hAnsi="Times New Roman" w:cs="Times New Roman"/>
          <w:b/>
          <w:bCs/>
          <w:noProof/>
          <w:color w:val="414042"/>
          <w:sz w:val="48"/>
          <w:szCs w:val="48"/>
          <w:shd w:val="clear" w:color="auto" w:fill="FFFFFF"/>
        </w:rPr>
        <w:drawing>
          <wp:anchor distT="0" distB="0" distL="114300" distR="114300" simplePos="0" relativeHeight="251658240" behindDoc="1" locked="0" layoutInCell="1" allowOverlap="1" wp14:anchorId="7CC95BF2" wp14:editId="7C45F15A">
            <wp:simplePos x="0" y="0"/>
            <wp:positionH relativeFrom="column">
              <wp:posOffset>-353695</wp:posOffset>
            </wp:positionH>
            <wp:positionV relativeFrom="paragraph">
              <wp:posOffset>-279400</wp:posOffset>
            </wp:positionV>
            <wp:extent cx="2565400" cy="981043"/>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5400" cy="981043"/>
                    </a:xfrm>
                    <a:prstGeom prst="rect">
                      <a:avLst/>
                    </a:prstGeom>
                  </pic:spPr>
                </pic:pic>
              </a:graphicData>
            </a:graphic>
            <wp14:sizeRelH relativeFrom="margin">
              <wp14:pctWidth>0</wp14:pctWidth>
            </wp14:sizeRelH>
            <wp14:sizeRelV relativeFrom="margin">
              <wp14:pctHeight>0</wp14:pctHeight>
            </wp14:sizeRelV>
          </wp:anchor>
        </w:drawing>
      </w:r>
      <w:r w:rsidR="00D55211" w:rsidRPr="00D55211">
        <w:rPr>
          <w:rFonts w:ascii="Times New Roman" w:eastAsia="Times New Roman" w:hAnsi="Times New Roman" w:cs="Times New Roman"/>
          <w:b/>
          <w:bCs/>
          <w:color w:val="414042"/>
          <w:sz w:val="48"/>
          <w:szCs w:val="48"/>
          <w:shd w:val="clear" w:color="auto" w:fill="FFFFFF"/>
        </w:rPr>
        <w:t>NAEYC GUIDELINES</w:t>
      </w:r>
    </w:p>
    <w:p w14:paraId="4A735836" w14:textId="77777777" w:rsidR="009B728C" w:rsidRPr="00D55211" w:rsidRDefault="009B728C" w:rsidP="009B728C">
      <w:pPr>
        <w:rPr>
          <w:rFonts w:ascii="Arial Narrow" w:eastAsia="Times New Roman" w:hAnsi="Arial Narrow" w:cs="Arial"/>
          <w:color w:val="414042"/>
          <w:shd w:val="clear" w:color="auto" w:fill="FFFFFF"/>
        </w:rPr>
      </w:pPr>
    </w:p>
    <w:p w14:paraId="5518CDA6" w14:textId="77777777" w:rsidR="00D55211" w:rsidRPr="00D55211" w:rsidRDefault="00D55211" w:rsidP="009B728C">
      <w:pPr>
        <w:rPr>
          <w:rFonts w:ascii="Arial Narrow" w:eastAsia="Times New Roman" w:hAnsi="Arial Narrow" w:cs="Arial"/>
          <w:color w:val="414042"/>
          <w:shd w:val="clear" w:color="auto" w:fill="FFFFFF"/>
        </w:rPr>
      </w:pPr>
    </w:p>
    <w:p w14:paraId="2768B59D" w14:textId="5295BA4C" w:rsidR="009B728C" w:rsidRPr="00D55211" w:rsidRDefault="009B728C" w:rsidP="009B728C">
      <w:pPr>
        <w:rPr>
          <w:rFonts w:ascii="Arial Narrow" w:eastAsia="Times New Roman" w:hAnsi="Arial Narrow" w:cs="Arial"/>
          <w:sz w:val="26"/>
          <w:szCs w:val="26"/>
        </w:rPr>
      </w:pPr>
      <w:r w:rsidRPr="00D55211">
        <w:rPr>
          <w:rFonts w:ascii="Arial Narrow" w:eastAsia="Times New Roman" w:hAnsi="Arial Narrow" w:cs="Arial"/>
          <w:color w:val="414042"/>
          <w:shd w:val="clear" w:color="auto" w:fill="FFFFFF"/>
        </w:rPr>
        <w:t xml:space="preserve">NAEYC has set 10 standards for early childhood programs that can help families make the right choice </w:t>
      </w:r>
      <w:r w:rsidRPr="00D55211">
        <w:rPr>
          <w:rFonts w:ascii="Arial Narrow" w:eastAsia="Times New Roman" w:hAnsi="Arial Narrow" w:cs="Arial"/>
          <w:color w:val="414042"/>
          <w:sz w:val="26"/>
          <w:szCs w:val="26"/>
          <w:shd w:val="clear" w:color="auto" w:fill="FFFFFF"/>
        </w:rPr>
        <w:t xml:space="preserve">when they are looking for a </w:t>
      </w:r>
      <w:proofErr w:type="gramStart"/>
      <w:r w:rsidRPr="00D55211">
        <w:rPr>
          <w:rFonts w:ascii="Arial Narrow" w:eastAsia="Times New Roman" w:hAnsi="Arial Narrow" w:cs="Arial"/>
          <w:color w:val="414042"/>
          <w:sz w:val="26"/>
          <w:szCs w:val="26"/>
          <w:shd w:val="clear" w:color="auto" w:fill="FFFFFF"/>
        </w:rPr>
        <w:t>child care</w:t>
      </w:r>
      <w:proofErr w:type="gramEnd"/>
      <w:r w:rsidRPr="00D55211">
        <w:rPr>
          <w:rFonts w:ascii="Arial Narrow" w:eastAsia="Times New Roman" w:hAnsi="Arial Narrow" w:cs="Arial"/>
          <w:color w:val="414042"/>
          <w:sz w:val="26"/>
          <w:szCs w:val="26"/>
          <w:shd w:val="clear" w:color="auto" w:fill="FFFFFF"/>
        </w:rPr>
        <w:t xml:space="preserve"> center, preschool, or kindergarten. The standards and criteria are also the foundation of the NAEYC Accreditation system for early childhood programs. To earn accreditation, programs must meet all 10 standards.</w:t>
      </w:r>
    </w:p>
    <w:p w14:paraId="298744D5" w14:textId="770BFD28" w:rsidR="009B728C" w:rsidRPr="00D55211" w:rsidRDefault="009B728C">
      <w:pPr>
        <w:rPr>
          <w:rFonts w:ascii="Arial Narrow" w:hAnsi="Arial Narrow" w:cs="Arial"/>
          <w:sz w:val="26"/>
          <w:szCs w:val="26"/>
        </w:rPr>
      </w:pPr>
    </w:p>
    <w:p w14:paraId="3E1E7348" w14:textId="3FAA7382" w:rsidR="009B728C" w:rsidRPr="00D55211" w:rsidRDefault="009B728C" w:rsidP="009B728C">
      <w:pPr>
        <w:rPr>
          <w:rFonts w:ascii="Arial Narrow" w:eastAsia="Times New Roman" w:hAnsi="Arial Narrow" w:cs="Arial"/>
          <w:color w:val="414042"/>
          <w:sz w:val="28"/>
          <w:szCs w:val="28"/>
          <w:shd w:val="clear" w:color="auto" w:fill="FFFFFF"/>
        </w:rPr>
      </w:pPr>
      <w:r w:rsidRPr="00D55211">
        <w:rPr>
          <w:rFonts w:ascii="Arial Narrow" w:hAnsi="Arial Narrow" w:cs="Arial"/>
          <w:sz w:val="28"/>
          <w:szCs w:val="28"/>
        </w:rPr>
        <w:t xml:space="preserve">1 Relationships - </w:t>
      </w:r>
      <w:r w:rsidRPr="00D55211">
        <w:rPr>
          <w:rFonts w:ascii="Arial Narrow" w:eastAsia="Times New Roman" w:hAnsi="Arial Narrow" w:cs="Arial"/>
          <w:color w:val="414042"/>
          <w:sz w:val="28"/>
          <w:szCs w:val="28"/>
          <w:shd w:val="clear" w:color="auto" w:fill="FFFFFF"/>
        </w:rPr>
        <w:t>The program promotes positive relationships among all children and adults. It encourages each child’s sense of individual worth and belonging as part of a community and fosters each child’s ability to</w:t>
      </w:r>
      <w:r w:rsidRPr="00D55211">
        <w:rPr>
          <w:rFonts w:ascii="Arial Narrow" w:eastAsia="Times New Roman" w:hAnsi="Arial Narrow" w:cs="Arial"/>
          <w:color w:val="414042"/>
          <w:sz w:val="28"/>
          <w:szCs w:val="28"/>
        </w:rPr>
        <w:t xml:space="preserve"> </w:t>
      </w:r>
      <w:r w:rsidRPr="00D55211">
        <w:rPr>
          <w:rFonts w:ascii="Arial Narrow" w:eastAsia="Times New Roman" w:hAnsi="Arial Narrow" w:cs="Arial"/>
          <w:color w:val="414042"/>
          <w:sz w:val="28"/>
          <w:szCs w:val="28"/>
          <w:shd w:val="clear" w:color="auto" w:fill="FFFFFF"/>
        </w:rPr>
        <w:t>contribute as a responsible community member.</w:t>
      </w:r>
    </w:p>
    <w:p w14:paraId="199ECACD" w14:textId="7BD6E519" w:rsidR="009B728C" w:rsidRPr="00D55211" w:rsidRDefault="009B728C" w:rsidP="009B728C">
      <w:pPr>
        <w:rPr>
          <w:rFonts w:ascii="Arial Narrow" w:eastAsia="Times New Roman" w:hAnsi="Arial Narrow" w:cs="Arial"/>
          <w:color w:val="414042"/>
          <w:sz w:val="11"/>
          <w:szCs w:val="11"/>
          <w:shd w:val="clear" w:color="auto" w:fill="FFFFFF"/>
        </w:rPr>
      </w:pPr>
    </w:p>
    <w:p w14:paraId="40DEA059" w14:textId="091E1CE5" w:rsidR="009B728C" w:rsidRPr="00D55211" w:rsidRDefault="009B728C" w:rsidP="009B728C">
      <w:pPr>
        <w:rPr>
          <w:rFonts w:ascii="Arial Narrow" w:eastAsia="Times New Roman" w:hAnsi="Arial Narrow" w:cs="Arial"/>
          <w:sz w:val="28"/>
          <w:szCs w:val="28"/>
        </w:rPr>
      </w:pPr>
      <w:r w:rsidRPr="00D55211">
        <w:rPr>
          <w:rFonts w:ascii="Arial Narrow" w:eastAsia="Times New Roman" w:hAnsi="Arial Narrow" w:cs="Arial"/>
          <w:color w:val="414042"/>
          <w:sz w:val="28"/>
          <w:szCs w:val="28"/>
          <w:shd w:val="clear" w:color="auto" w:fill="FFFFFF"/>
        </w:rPr>
        <w:t>2 Curriculum - The program implements a curriculum that is consistent with its goals for children and promotes learning and development in each of the following areas: social, emotional, physical, language, and cognitive.</w:t>
      </w:r>
    </w:p>
    <w:p w14:paraId="7E1FECFC" w14:textId="00FEA108" w:rsidR="009B728C" w:rsidRPr="00D55211" w:rsidRDefault="009B728C" w:rsidP="009B728C">
      <w:pPr>
        <w:rPr>
          <w:rFonts w:ascii="Arial Narrow" w:eastAsia="Times New Roman" w:hAnsi="Arial Narrow" w:cs="Arial"/>
          <w:sz w:val="11"/>
          <w:szCs w:val="11"/>
        </w:rPr>
      </w:pPr>
    </w:p>
    <w:p w14:paraId="307841DC" w14:textId="77777777" w:rsidR="00D55211" w:rsidRPr="00D55211" w:rsidRDefault="009B728C" w:rsidP="00D55211">
      <w:pPr>
        <w:rPr>
          <w:rFonts w:ascii="Arial Narrow" w:eastAsia="Times New Roman" w:hAnsi="Arial Narrow" w:cs="Arial"/>
          <w:color w:val="414042"/>
          <w:sz w:val="28"/>
          <w:szCs w:val="28"/>
          <w:shd w:val="clear" w:color="auto" w:fill="FFFFFF"/>
        </w:rPr>
      </w:pPr>
      <w:r w:rsidRPr="00D55211">
        <w:rPr>
          <w:rFonts w:ascii="Arial Narrow" w:eastAsia="Times New Roman" w:hAnsi="Arial Narrow" w:cs="Arial"/>
          <w:sz w:val="28"/>
          <w:szCs w:val="28"/>
        </w:rPr>
        <w:t xml:space="preserve">3 Teaching - </w:t>
      </w:r>
      <w:r w:rsidRPr="00D55211">
        <w:rPr>
          <w:rFonts w:ascii="Arial Narrow" w:eastAsia="Times New Roman" w:hAnsi="Arial Narrow" w:cs="Arial"/>
          <w:color w:val="414042"/>
          <w:sz w:val="28"/>
          <w:szCs w:val="28"/>
          <w:shd w:val="clear" w:color="auto" w:fill="FFFFFF"/>
        </w:rPr>
        <w:t>The program uses developmentally, culturally, and linguistically appropriate and effective teaching approaches that enhance each child’s learning and development in the context of the curriculum goals.</w:t>
      </w:r>
    </w:p>
    <w:p w14:paraId="1894162F" w14:textId="77777777" w:rsidR="00D55211" w:rsidRPr="00D55211" w:rsidRDefault="00D55211" w:rsidP="00D55211">
      <w:pPr>
        <w:rPr>
          <w:rFonts w:ascii="Arial Narrow" w:eastAsia="Times New Roman" w:hAnsi="Arial Narrow" w:cs="Arial"/>
          <w:color w:val="414042"/>
          <w:sz w:val="11"/>
          <w:szCs w:val="11"/>
          <w:shd w:val="clear" w:color="auto" w:fill="FFFFFF"/>
        </w:rPr>
      </w:pPr>
    </w:p>
    <w:p w14:paraId="08B7D34E" w14:textId="10834FAB" w:rsidR="009B728C" w:rsidRPr="00D55211" w:rsidRDefault="009B728C" w:rsidP="00D55211">
      <w:pPr>
        <w:rPr>
          <w:rFonts w:ascii="Arial Narrow" w:eastAsia="Times New Roman" w:hAnsi="Arial Narrow" w:cs="Arial"/>
          <w:color w:val="414042"/>
          <w:sz w:val="28"/>
          <w:szCs w:val="28"/>
          <w:shd w:val="clear" w:color="auto" w:fill="FFFFFF"/>
        </w:rPr>
      </w:pPr>
      <w:r w:rsidRPr="00D55211">
        <w:rPr>
          <w:rFonts w:ascii="Arial Narrow" w:hAnsi="Arial Narrow" w:cs="Arial"/>
          <w:sz w:val="28"/>
          <w:szCs w:val="28"/>
        </w:rPr>
        <w:t xml:space="preserve">4 Assessment of Child Progress - </w:t>
      </w:r>
      <w:r w:rsidRPr="00D55211">
        <w:rPr>
          <w:rFonts w:ascii="Arial Narrow" w:hAnsi="Arial Narrow" w:cs="Arial"/>
          <w:color w:val="414042"/>
          <w:sz w:val="28"/>
          <w:szCs w:val="28"/>
        </w:rPr>
        <w:t>The program is informed by ongoing systematic, formal, and informal assessment approaches to provide information on children’s learning and development. These assessments occur within the context of reciprocal communications with families and with sensitivity to the cultural contexts in which children develop. Assessment results benefit children by informing sound decisions, teaching, and program improvement.</w:t>
      </w:r>
    </w:p>
    <w:p w14:paraId="6D49B942" w14:textId="77777777" w:rsidR="00D55211" w:rsidRPr="00D55211" w:rsidRDefault="00D55211" w:rsidP="009B728C">
      <w:pPr>
        <w:rPr>
          <w:rFonts w:ascii="Arial Narrow" w:eastAsia="Times New Roman" w:hAnsi="Arial Narrow" w:cs="Arial"/>
          <w:sz w:val="11"/>
          <w:szCs w:val="11"/>
        </w:rPr>
      </w:pPr>
    </w:p>
    <w:p w14:paraId="0F3210BC" w14:textId="0423D25C" w:rsidR="009B728C" w:rsidRPr="00D55211" w:rsidRDefault="009B728C" w:rsidP="009B728C">
      <w:pPr>
        <w:rPr>
          <w:rFonts w:ascii="Arial Narrow" w:eastAsia="Times New Roman" w:hAnsi="Arial Narrow" w:cs="Arial"/>
          <w:sz w:val="28"/>
          <w:szCs w:val="28"/>
        </w:rPr>
      </w:pPr>
      <w:r w:rsidRPr="00D55211">
        <w:rPr>
          <w:rFonts w:ascii="Arial Narrow" w:eastAsia="Times New Roman" w:hAnsi="Arial Narrow" w:cs="Arial"/>
          <w:sz w:val="28"/>
          <w:szCs w:val="28"/>
        </w:rPr>
        <w:t xml:space="preserve">5 Health - </w:t>
      </w:r>
      <w:r w:rsidRPr="00D55211">
        <w:rPr>
          <w:rFonts w:ascii="Arial Narrow" w:eastAsia="Times New Roman" w:hAnsi="Arial Narrow" w:cs="Arial"/>
          <w:color w:val="414042"/>
          <w:sz w:val="28"/>
          <w:szCs w:val="28"/>
          <w:shd w:val="clear" w:color="auto" w:fill="FFFFFF"/>
        </w:rPr>
        <w:t xml:space="preserve">The program promotes the nutrition and health of children and protects children and staff from illness and injury. Children must be healthy and safe in order to learn and grow. </w:t>
      </w:r>
    </w:p>
    <w:p w14:paraId="2C4200B1" w14:textId="7B215C77" w:rsidR="009B728C" w:rsidRPr="00D55211" w:rsidRDefault="009B728C" w:rsidP="009B728C">
      <w:pPr>
        <w:rPr>
          <w:rFonts w:ascii="Arial Narrow" w:eastAsia="Times New Roman" w:hAnsi="Arial Narrow" w:cs="Arial"/>
          <w:sz w:val="11"/>
          <w:szCs w:val="11"/>
        </w:rPr>
      </w:pPr>
    </w:p>
    <w:p w14:paraId="7B52C92F" w14:textId="77777777" w:rsidR="00D55211" w:rsidRPr="00D55211" w:rsidRDefault="009B728C" w:rsidP="00D55211">
      <w:pPr>
        <w:rPr>
          <w:rFonts w:ascii="Arial Narrow" w:eastAsia="Times New Roman" w:hAnsi="Arial Narrow" w:cs="Arial"/>
          <w:color w:val="414042"/>
          <w:sz w:val="28"/>
          <w:szCs w:val="28"/>
          <w:shd w:val="clear" w:color="auto" w:fill="FFFFFF"/>
        </w:rPr>
      </w:pPr>
      <w:r w:rsidRPr="00D55211">
        <w:rPr>
          <w:rFonts w:ascii="Arial Narrow" w:eastAsia="Times New Roman" w:hAnsi="Arial Narrow" w:cs="Arial"/>
          <w:sz w:val="28"/>
          <w:szCs w:val="28"/>
        </w:rPr>
        <w:t xml:space="preserve">6 Teaching Staff - </w:t>
      </w:r>
      <w:r w:rsidRPr="00D55211">
        <w:rPr>
          <w:rFonts w:ascii="Arial Narrow" w:eastAsia="Times New Roman" w:hAnsi="Arial Narrow" w:cs="Arial"/>
          <w:color w:val="414042"/>
          <w:sz w:val="28"/>
          <w:szCs w:val="28"/>
          <w:shd w:val="clear" w:color="auto" w:fill="FFFFFF"/>
        </w:rPr>
        <w:t>The program employs and supports a teaching staff with the educational qualifications, knowledge, and professional commitment necessary to promote children’s learning and development and to support families’ diverse needs and interests.</w:t>
      </w:r>
    </w:p>
    <w:p w14:paraId="565A6F09" w14:textId="77777777" w:rsidR="00D55211" w:rsidRPr="00D55211" w:rsidRDefault="00D55211" w:rsidP="00D55211">
      <w:pPr>
        <w:rPr>
          <w:rFonts w:ascii="Arial Narrow" w:eastAsia="Times New Roman" w:hAnsi="Arial Narrow" w:cs="Arial"/>
          <w:color w:val="414042"/>
          <w:sz w:val="11"/>
          <w:szCs w:val="11"/>
          <w:shd w:val="clear" w:color="auto" w:fill="FFFFFF"/>
        </w:rPr>
      </w:pPr>
    </w:p>
    <w:p w14:paraId="1A79DC13" w14:textId="77777777" w:rsidR="00D55211" w:rsidRPr="00D55211" w:rsidRDefault="009B728C" w:rsidP="009B728C">
      <w:pPr>
        <w:rPr>
          <w:rFonts w:ascii="Arial Narrow" w:eastAsia="Times New Roman" w:hAnsi="Arial Narrow" w:cs="Arial"/>
          <w:sz w:val="28"/>
          <w:szCs w:val="28"/>
        </w:rPr>
      </w:pPr>
      <w:r w:rsidRPr="00D55211">
        <w:rPr>
          <w:rFonts w:ascii="Arial Narrow" w:hAnsi="Arial Narrow" w:cs="Arial"/>
          <w:sz w:val="28"/>
          <w:szCs w:val="28"/>
        </w:rPr>
        <w:t xml:space="preserve">7 Families - </w:t>
      </w:r>
      <w:r w:rsidRPr="00D55211">
        <w:rPr>
          <w:rFonts w:ascii="Arial Narrow" w:hAnsi="Arial Narrow" w:cs="Arial"/>
          <w:color w:val="414042"/>
          <w:sz w:val="28"/>
          <w:szCs w:val="28"/>
        </w:rPr>
        <w:t>The program establishes and maintains collaborative relationships with each child’s family to foster children’s development in all settings. These relationships are sensitive to family composition, language, and culture. To support children’s optimal learning and development, programs need to establish relationships with families based on mutual trust and respect, involve families in their children’s educational growth, and encourage families to fully participate in the program.</w:t>
      </w:r>
    </w:p>
    <w:p w14:paraId="242CECB4" w14:textId="77777777" w:rsidR="00D55211" w:rsidRPr="00D55211" w:rsidRDefault="00D55211" w:rsidP="009B728C">
      <w:pPr>
        <w:rPr>
          <w:rFonts w:ascii="Arial Narrow" w:eastAsia="Times New Roman" w:hAnsi="Arial Narrow" w:cs="Arial"/>
          <w:sz w:val="11"/>
          <w:szCs w:val="11"/>
        </w:rPr>
      </w:pPr>
    </w:p>
    <w:p w14:paraId="14A9FE9B" w14:textId="77777777" w:rsidR="00D55211" w:rsidRPr="00D55211" w:rsidRDefault="009B728C" w:rsidP="00D55211">
      <w:pPr>
        <w:rPr>
          <w:rFonts w:ascii="Arial Narrow" w:eastAsia="Times New Roman" w:hAnsi="Arial Narrow" w:cs="Arial"/>
          <w:color w:val="414042"/>
          <w:sz w:val="28"/>
          <w:szCs w:val="28"/>
          <w:shd w:val="clear" w:color="auto" w:fill="FFFFFF"/>
        </w:rPr>
      </w:pPr>
      <w:r w:rsidRPr="00D55211">
        <w:rPr>
          <w:rFonts w:ascii="Arial Narrow" w:eastAsia="Times New Roman" w:hAnsi="Arial Narrow" w:cs="Arial"/>
          <w:sz w:val="28"/>
          <w:szCs w:val="28"/>
        </w:rPr>
        <w:t xml:space="preserve">8 Community Relationships - </w:t>
      </w:r>
      <w:r w:rsidRPr="00D55211">
        <w:rPr>
          <w:rFonts w:ascii="Arial Narrow" w:eastAsia="Times New Roman" w:hAnsi="Arial Narrow" w:cs="Arial"/>
          <w:color w:val="414042"/>
          <w:sz w:val="28"/>
          <w:szCs w:val="28"/>
          <w:shd w:val="clear" w:color="auto" w:fill="FFFFFF"/>
        </w:rPr>
        <w:t xml:space="preserve">The program establishes relationships with and uses the resources of the children’s communities to support the achievement of program goals. </w:t>
      </w:r>
    </w:p>
    <w:p w14:paraId="0792A123" w14:textId="77777777" w:rsidR="00D55211" w:rsidRPr="00D55211" w:rsidRDefault="00D55211" w:rsidP="00D55211">
      <w:pPr>
        <w:rPr>
          <w:rFonts w:ascii="Arial Narrow" w:eastAsia="Times New Roman" w:hAnsi="Arial Narrow" w:cs="Arial"/>
          <w:color w:val="414042"/>
          <w:sz w:val="11"/>
          <w:szCs w:val="11"/>
          <w:shd w:val="clear" w:color="auto" w:fill="FFFFFF"/>
        </w:rPr>
      </w:pPr>
    </w:p>
    <w:p w14:paraId="6B000ADB" w14:textId="77777777" w:rsidR="00D55211" w:rsidRPr="00D55211" w:rsidRDefault="009B728C" w:rsidP="00D55211">
      <w:pPr>
        <w:rPr>
          <w:rFonts w:ascii="Arial Narrow" w:hAnsi="Arial Narrow" w:cs="Arial"/>
          <w:color w:val="414042"/>
          <w:sz w:val="28"/>
          <w:szCs w:val="28"/>
        </w:rPr>
      </w:pPr>
      <w:r w:rsidRPr="00D55211">
        <w:rPr>
          <w:rFonts w:ascii="Arial Narrow" w:hAnsi="Arial Narrow" w:cs="Arial"/>
          <w:sz w:val="28"/>
          <w:szCs w:val="28"/>
        </w:rPr>
        <w:t xml:space="preserve">9 Physical Environment - </w:t>
      </w:r>
      <w:r w:rsidRPr="00D55211">
        <w:rPr>
          <w:rFonts w:ascii="Arial Narrow" w:hAnsi="Arial Narrow" w:cs="Arial"/>
          <w:color w:val="414042"/>
          <w:sz w:val="28"/>
          <w:szCs w:val="28"/>
        </w:rPr>
        <w:t>The program has a safe and healthful environment that provides appropriate and well-maintained indoor and outdoor physical environments. The environment includes facilities, equipment, and materials to facilitate child and staff learning and development.</w:t>
      </w:r>
    </w:p>
    <w:p w14:paraId="47645B6A" w14:textId="77777777" w:rsidR="00D55211" w:rsidRPr="00D55211" w:rsidRDefault="00D55211" w:rsidP="00D55211">
      <w:pPr>
        <w:rPr>
          <w:rFonts w:ascii="Arial Narrow" w:hAnsi="Arial Narrow" w:cs="Arial"/>
          <w:color w:val="414042"/>
          <w:sz w:val="11"/>
          <w:szCs w:val="11"/>
        </w:rPr>
      </w:pPr>
    </w:p>
    <w:p w14:paraId="21FBDF6B" w14:textId="7BAD6E10" w:rsidR="009B728C" w:rsidRPr="00D55211" w:rsidRDefault="009B728C" w:rsidP="00D55211">
      <w:pPr>
        <w:rPr>
          <w:rFonts w:ascii="Arial Narrow" w:eastAsia="Times New Roman" w:hAnsi="Arial Narrow" w:cs="Arial"/>
          <w:sz w:val="28"/>
          <w:szCs w:val="28"/>
        </w:rPr>
      </w:pPr>
      <w:r w:rsidRPr="00D55211">
        <w:rPr>
          <w:rFonts w:ascii="Arial Narrow" w:hAnsi="Arial Narrow" w:cs="Arial"/>
          <w:sz w:val="28"/>
          <w:szCs w:val="28"/>
        </w:rPr>
        <w:t xml:space="preserve">10 Leadership and Management - </w:t>
      </w:r>
      <w:r w:rsidRPr="00D55211">
        <w:rPr>
          <w:rFonts w:ascii="Arial Narrow" w:hAnsi="Arial Narrow" w:cs="Arial"/>
          <w:color w:val="414042"/>
          <w:sz w:val="28"/>
          <w:szCs w:val="28"/>
          <w:shd w:val="clear" w:color="auto" w:fill="FFFFFF"/>
        </w:rPr>
        <w:t>The program effectively implements policies, procedures, and systems that support stable staff and strong personnel, and fiscal, and program management so all children, families, and staff have high-quality experiences.</w:t>
      </w:r>
    </w:p>
    <w:sectPr w:rsidR="009B728C" w:rsidRPr="00D55211" w:rsidSect="00D55211">
      <w:pgSz w:w="12240" w:h="15840"/>
      <w:pgMar w:top="720" w:right="864"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8C"/>
    <w:rsid w:val="009B728C"/>
    <w:rsid w:val="00D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CDAD"/>
  <w15:chartTrackingRefBased/>
  <w15:docId w15:val="{F94517B8-8B2B-5746-ABD1-E95E0F9B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2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255">
      <w:bodyDiv w:val="1"/>
      <w:marLeft w:val="0"/>
      <w:marRight w:val="0"/>
      <w:marTop w:val="0"/>
      <w:marBottom w:val="0"/>
      <w:divBdr>
        <w:top w:val="none" w:sz="0" w:space="0" w:color="auto"/>
        <w:left w:val="none" w:sz="0" w:space="0" w:color="auto"/>
        <w:bottom w:val="none" w:sz="0" w:space="0" w:color="auto"/>
        <w:right w:val="none" w:sz="0" w:space="0" w:color="auto"/>
      </w:divBdr>
    </w:div>
    <w:div w:id="257098978">
      <w:bodyDiv w:val="1"/>
      <w:marLeft w:val="0"/>
      <w:marRight w:val="0"/>
      <w:marTop w:val="0"/>
      <w:marBottom w:val="0"/>
      <w:divBdr>
        <w:top w:val="none" w:sz="0" w:space="0" w:color="auto"/>
        <w:left w:val="none" w:sz="0" w:space="0" w:color="auto"/>
        <w:bottom w:val="none" w:sz="0" w:space="0" w:color="auto"/>
        <w:right w:val="none" w:sz="0" w:space="0" w:color="auto"/>
      </w:divBdr>
    </w:div>
    <w:div w:id="272592080">
      <w:bodyDiv w:val="1"/>
      <w:marLeft w:val="0"/>
      <w:marRight w:val="0"/>
      <w:marTop w:val="0"/>
      <w:marBottom w:val="0"/>
      <w:divBdr>
        <w:top w:val="none" w:sz="0" w:space="0" w:color="auto"/>
        <w:left w:val="none" w:sz="0" w:space="0" w:color="auto"/>
        <w:bottom w:val="none" w:sz="0" w:space="0" w:color="auto"/>
        <w:right w:val="none" w:sz="0" w:space="0" w:color="auto"/>
      </w:divBdr>
    </w:div>
    <w:div w:id="385032500">
      <w:bodyDiv w:val="1"/>
      <w:marLeft w:val="0"/>
      <w:marRight w:val="0"/>
      <w:marTop w:val="0"/>
      <w:marBottom w:val="0"/>
      <w:divBdr>
        <w:top w:val="none" w:sz="0" w:space="0" w:color="auto"/>
        <w:left w:val="none" w:sz="0" w:space="0" w:color="auto"/>
        <w:bottom w:val="none" w:sz="0" w:space="0" w:color="auto"/>
        <w:right w:val="none" w:sz="0" w:space="0" w:color="auto"/>
      </w:divBdr>
    </w:div>
    <w:div w:id="396393844">
      <w:bodyDiv w:val="1"/>
      <w:marLeft w:val="0"/>
      <w:marRight w:val="0"/>
      <w:marTop w:val="0"/>
      <w:marBottom w:val="0"/>
      <w:divBdr>
        <w:top w:val="none" w:sz="0" w:space="0" w:color="auto"/>
        <w:left w:val="none" w:sz="0" w:space="0" w:color="auto"/>
        <w:bottom w:val="none" w:sz="0" w:space="0" w:color="auto"/>
        <w:right w:val="none" w:sz="0" w:space="0" w:color="auto"/>
      </w:divBdr>
    </w:div>
    <w:div w:id="1089086692">
      <w:bodyDiv w:val="1"/>
      <w:marLeft w:val="0"/>
      <w:marRight w:val="0"/>
      <w:marTop w:val="0"/>
      <w:marBottom w:val="0"/>
      <w:divBdr>
        <w:top w:val="none" w:sz="0" w:space="0" w:color="auto"/>
        <w:left w:val="none" w:sz="0" w:space="0" w:color="auto"/>
        <w:bottom w:val="none" w:sz="0" w:space="0" w:color="auto"/>
        <w:right w:val="none" w:sz="0" w:space="0" w:color="auto"/>
      </w:divBdr>
    </w:div>
    <w:div w:id="1418018640">
      <w:bodyDiv w:val="1"/>
      <w:marLeft w:val="0"/>
      <w:marRight w:val="0"/>
      <w:marTop w:val="0"/>
      <w:marBottom w:val="0"/>
      <w:divBdr>
        <w:top w:val="none" w:sz="0" w:space="0" w:color="auto"/>
        <w:left w:val="none" w:sz="0" w:space="0" w:color="auto"/>
        <w:bottom w:val="none" w:sz="0" w:space="0" w:color="auto"/>
        <w:right w:val="none" w:sz="0" w:space="0" w:color="auto"/>
      </w:divBdr>
    </w:div>
    <w:div w:id="1711417627">
      <w:bodyDiv w:val="1"/>
      <w:marLeft w:val="0"/>
      <w:marRight w:val="0"/>
      <w:marTop w:val="0"/>
      <w:marBottom w:val="0"/>
      <w:divBdr>
        <w:top w:val="none" w:sz="0" w:space="0" w:color="auto"/>
        <w:left w:val="none" w:sz="0" w:space="0" w:color="auto"/>
        <w:bottom w:val="none" w:sz="0" w:space="0" w:color="auto"/>
        <w:right w:val="none" w:sz="0" w:space="0" w:color="auto"/>
      </w:divBdr>
    </w:div>
    <w:div w:id="1726177554">
      <w:bodyDiv w:val="1"/>
      <w:marLeft w:val="0"/>
      <w:marRight w:val="0"/>
      <w:marTop w:val="0"/>
      <w:marBottom w:val="0"/>
      <w:divBdr>
        <w:top w:val="none" w:sz="0" w:space="0" w:color="auto"/>
        <w:left w:val="none" w:sz="0" w:space="0" w:color="auto"/>
        <w:bottom w:val="none" w:sz="0" w:space="0" w:color="auto"/>
        <w:right w:val="none" w:sz="0" w:space="0" w:color="auto"/>
      </w:divBdr>
    </w:div>
    <w:div w:id="1787314461">
      <w:bodyDiv w:val="1"/>
      <w:marLeft w:val="0"/>
      <w:marRight w:val="0"/>
      <w:marTop w:val="0"/>
      <w:marBottom w:val="0"/>
      <w:divBdr>
        <w:top w:val="none" w:sz="0" w:space="0" w:color="auto"/>
        <w:left w:val="none" w:sz="0" w:space="0" w:color="auto"/>
        <w:bottom w:val="none" w:sz="0" w:space="0" w:color="auto"/>
        <w:right w:val="none" w:sz="0" w:space="0" w:color="auto"/>
      </w:divBdr>
    </w:div>
    <w:div w:id="18313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Spade</dc:creator>
  <cp:keywords/>
  <dc:description/>
  <cp:lastModifiedBy>Nicholas Spade</cp:lastModifiedBy>
  <cp:revision>2</cp:revision>
  <dcterms:created xsi:type="dcterms:W3CDTF">2022-02-05T03:37:00Z</dcterms:created>
  <dcterms:modified xsi:type="dcterms:W3CDTF">2022-02-11T19:44:00Z</dcterms:modified>
</cp:coreProperties>
</file>